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8" w:rsidRPr="004A54A9" w:rsidRDefault="00587778" w:rsidP="00C73742">
      <w:pPr>
        <w:autoSpaceDE w:val="0"/>
        <w:spacing w:line="360" w:lineRule="auto"/>
        <w:jc w:val="center"/>
        <w:rPr>
          <w:rFonts w:ascii="Times New Roman" w:eastAsia="宋体" w:hAnsi="Times New Roman" w:cs="宋体"/>
          <w:b/>
          <w:color w:val="000000"/>
          <w:sz w:val="32"/>
          <w:szCs w:val="32"/>
        </w:rPr>
      </w:pPr>
      <w:r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关于</w:t>
      </w:r>
      <w:r w:rsidR="00C532BD" w:rsidRPr="004A54A9">
        <w:rPr>
          <w:rFonts w:ascii="Times New Roman" w:eastAsia="宋体" w:hAnsi="Times New Roman" w:cs="宋体"/>
          <w:b/>
          <w:color w:val="000000"/>
          <w:sz w:val="32"/>
          <w:szCs w:val="32"/>
        </w:rPr>
        <w:t>2019</w:t>
      </w:r>
      <w:r w:rsidR="00C532BD" w:rsidRPr="004A54A9">
        <w:rPr>
          <w:rFonts w:ascii="Times New Roman" w:eastAsia="宋体" w:hAnsi="Times New Roman" w:cs="宋体"/>
          <w:b/>
          <w:color w:val="000000"/>
          <w:sz w:val="32"/>
          <w:szCs w:val="32"/>
        </w:rPr>
        <w:t>级</w:t>
      </w:r>
      <w:r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毕业研究生</w:t>
      </w:r>
      <w:r w:rsidR="00C91767"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预</w:t>
      </w:r>
      <w:r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答辩</w:t>
      </w:r>
      <w:r w:rsidR="00C91767"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和学位论文提交</w:t>
      </w:r>
      <w:r w:rsidRPr="004A54A9">
        <w:rPr>
          <w:rFonts w:ascii="Times New Roman" w:eastAsia="宋体" w:hAnsi="Times New Roman" w:cs="宋体" w:hint="eastAsia"/>
          <w:b/>
          <w:color w:val="000000"/>
          <w:sz w:val="32"/>
          <w:szCs w:val="32"/>
        </w:rPr>
        <w:t>工作安排的通知</w:t>
      </w:r>
    </w:p>
    <w:p w:rsidR="00587778" w:rsidRPr="00587778" w:rsidRDefault="00587778" w:rsidP="00587778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</w:p>
    <w:p w:rsidR="00587778" w:rsidRPr="00182816" w:rsidRDefault="00587778" w:rsidP="00182816">
      <w:pPr>
        <w:autoSpaceDE w:val="0"/>
        <w:spacing w:line="360" w:lineRule="auto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各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学院（系、医院）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、导师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、毕业研究生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：</w:t>
      </w:r>
    </w:p>
    <w:p w:rsidR="00BF6835" w:rsidRPr="00182816" w:rsidRDefault="00BF6835" w:rsidP="00182816">
      <w:pPr>
        <w:autoSpaceDE w:val="0"/>
        <w:spacing w:line="36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182816">
        <w:rPr>
          <w:rFonts w:ascii="宋体" w:eastAsia="宋体" w:hAnsi="宋体" w:cs="Arial"/>
          <w:color w:val="333333"/>
          <w:kern w:val="0"/>
          <w:sz w:val="24"/>
          <w:szCs w:val="24"/>
        </w:rPr>
        <w:t>为进一步贯彻落实</w:t>
      </w:r>
      <w:r w:rsidRPr="0018281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《关于进一步严格规范学位与研究生教育质量管理的实施意见》（冀学位〔2021〕2号）文件精神，严格学位论文和学位授予质量管理，</w:t>
      </w:r>
      <w:r w:rsidR="00C91767" w:rsidRPr="0018281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防范</w:t>
      </w:r>
      <w:r w:rsidRPr="0018281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学术不端行为</w:t>
      </w:r>
      <w:r w:rsidR="00C91767" w:rsidRPr="0018281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，对</w:t>
      </w:r>
      <w:r w:rsidR="00C91767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20</w:t>
      </w:r>
      <w:r w:rsidR="00BB728F" w:rsidRPr="00182816">
        <w:rPr>
          <w:rFonts w:ascii="Times New Roman" w:eastAsia="宋体" w:hAnsi="Times New Roman" w:cs="宋体"/>
          <w:color w:val="000000"/>
          <w:sz w:val="24"/>
          <w:szCs w:val="24"/>
        </w:rPr>
        <w:t>19</w:t>
      </w:r>
      <w:r w:rsidR="00BB728F" w:rsidRPr="00182816">
        <w:rPr>
          <w:rFonts w:ascii="Times New Roman" w:eastAsia="宋体" w:hAnsi="Times New Roman" w:cs="宋体"/>
          <w:color w:val="000000"/>
          <w:sz w:val="24"/>
          <w:szCs w:val="24"/>
        </w:rPr>
        <w:t>级</w:t>
      </w:r>
      <w:r w:rsidR="00C91767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毕业研究生预答辩和学位论文提交工作安排如下：</w:t>
      </w:r>
    </w:p>
    <w:p w:rsidR="000F274F" w:rsidRPr="00182816" w:rsidRDefault="00C91767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一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预答辩</w:t>
      </w:r>
    </w:p>
    <w:p w:rsidR="00C91767" w:rsidRPr="00182816" w:rsidRDefault="00C91767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根据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《承德医学院关于硕士学位论文预答辩管理办法（试行）》规定，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硕士学位论文预答辩至少在论文正式答辩前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3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个月进行，具体时间由各学院（系、医院）组织安排。视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当时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疫情情况，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在符合当地疫情防控要求下，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预答辩可采取线上、线下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或线上线下相结合的方式进行。预答辩主要目的是查找硕士论文存在的主要问题，帮助研究生进一步修改、完善论文，应提高问答质量，力戒流于形式。</w:t>
      </w:r>
      <w:r w:rsidR="004963C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预答辩专家组应对论文内容存在问题、</w:t>
      </w:r>
      <w:r w:rsidR="00E86EBD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研究生是否就专家组提出的问题对论文进行完善</w:t>
      </w:r>
      <w:r w:rsidR="008B2182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，完善的结果是否满意</w:t>
      </w:r>
      <w:r w:rsidR="00E86EBD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</w:t>
      </w:r>
      <w:r w:rsidR="004963C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是否达到硕士学位论文水平、是否符合学术规范</w:t>
      </w:r>
      <w:r w:rsidR="008B2182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</w:t>
      </w:r>
      <w:r w:rsidR="004963C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是否可以申请答辩等方面作出判定。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未通过预答辩者，不得提交学位论文</w:t>
      </w:r>
      <w:r w:rsidR="006A381B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，不能申请答辩，须根据专家组提出的意见，经</w:t>
      </w:r>
      <w:r w:rsidR="006A381B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3-</w:t>
      </w:r>
      <w:r w:rsidR="006A381B" w:rsidRPr="00182816">
        <w:rPr>
          <w:rFonts w:ascii="Times New Roman" w:eastAsia="宋体" w:hAnsi="Times New Roman" w:cs="宋体"/>
          <w:color w:val="000000"/>
          <w:sz w:val="24"/>
          <w:szCs w:val="24"/>
        </w:rPr>
        <w:t>6</w:t>
      </w:r>
      <w:r w:rsidR="006A381B" w:rsidRPr="00182816">
        <w:rPr>
          <w:rFonts w:ascii="Times New Roman" w:eastAsia="宋体" w:hAnsi="Times New Roman" w:cs="宋体"/>
          <w:color w:val="000000"/>
          <w:sz w:val="24"/>
          <w:szCs w:val="24"/>
        </w:rPr>
        <w:t>个月以上时间对论文进行重大修改和完善</w:t>
      </w:r>
      <w:r w:rsidR="006A381B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，</w:t>
      </w:r>
      <w:r w:rsidR="006A381B" w:rsidRPr="00182816">
        <w:rPr>
          <w:rFonts w:ascii="Times New Roman" w:eastAsia="宋体" w:hAnsi="Times New Roman" w:cs="宋体"/>
          <w:color w:val="000000"/>
          <w:sz w:val="24"/>
          <w:szCs w:val="24"/>
        </w:rPr>
        <w:t>重新申请预答辩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。</w:t>
      </w:r>
    </w:p>
    <w:p w:rsidR="00E17D99" w:rsidRPr="00182816" w:rsidRDefault="00E17D99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二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学位论文提交</w:t>
      </w:r>
    </w:p>
    <w:p w:rsidR="00C532BD" w:rsidRPr="00182816" w:rsidRDefault="00C532BD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.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各学院（系、医院）</w:t>
      </w:r>
      <w:r w:rsidR="00E17D99" w:rsidRPr="00182816">
        <w:rPr>
          <w:rFonts w:ascii="Times New Roman" w:eastAsia="宋体" w:hAnsi="Times New Roman" w:cs="宋体"/>
          <w:color w:val="000000"/>
          <w:sz w:val="24"/>
          <w:szCs w:val="24"/>
        </w:rPr>
        <w:t>须于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="00E17D99" w:rsidRPr="00182816">
        <w:rPr>
          <w:rFonts w:ascii="Times New Roman" w:eastAsia="宋体" w:hAnsi="Times New Roman" w:cs="宋体"/>
          <w:color w:val="000000"/>
          <w:sz w:val="24"/>
          <w:szCs w:val="24"/>
        </w:rPr>
        <w:t>022</w:t>
      </w:r>
      <w:r w:rsidR="00E17D99" w:rsidRPr="00182816">
        <w:rPr>
          <w:rFonts w:ascii="Times New Roman" w:eastAsia="宋体" w:hAnsi="Times New Roman" w:cs="宋体"/>
          <w:color w:val="000000"/>
          <w:sz w:val="24"/>
          <w:szCs w:val="24"/>
        </w:rPr>
        <w:t>年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3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月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4</w:t>
      </w:r>
      <w:r w:rsidR="00E17D99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日前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将研究生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学位论文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及相关材料，收集、审批后统一上报研究生学院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。</w:t>
      </w:r>
    </w:p>
    <w:p w:rsidR="00C532BD" w:rsidRPr="00182816" w:rsidRDefault="00C532BD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.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提交材料</w:t>
      </w:r>
    </w:p>
    <w:p w:rsidR="00C532BD" w:rsidRPr="00182816" w:rsidRDefault="00C532BD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）学位论文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word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版</w:t>
      </w:r>
      <w:r w:rsidR="00F65E74">
        <w:rPr>
          <w:rFonts w:ascii="Times New Roman" w:eastAsia="宋体" w:hAnsi="Times New Roman" w:cs="宋体" w:hint="eastAsia"/>
          <w:color w:val="000000"/>
          <w:sz w:val="24"/>
          <w:szCs w:val="24"/>
        </w:rPr>
        <w:t>，</w:t>
      </w:r>
      <w:r w:rsidR="00F65E74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以“学号姓名”（例：</w:t>
      </w:r>
      <w:r w:rsidR="00F65E74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="00F65E74" w:rsidRPr="00182816">
        <w:rPr>
          <w:rFonts w:ascii="Times New Roman" w:eastAsia="宋体" w:hAnsi="Times New Roman" w:cs="宋体"/>
          <w:color w:val="000000"/>
          <w:sz w:val="24"/>
          <w:szCs w:val="24"/>
        </w:rPr>
        <w:t>0190923XXX</w:t>
      </w:r>
      <w:r w:rsidR="00F65E74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</w:t>
      </w:r>
      <w:r w:rsidR="00F65E74">
        <w:rPr>
          <w:rFonts w:ascii="Times New Roman" w:eastAsia="宋体" w:hAnsi="Times New Roman" w:cs="宋体" w:hint="eastAsia"/>
          <w:color w:val="000000"/>
          <w:sz w:val="24"/>
          <w:szCs w:val="24"/>
        </w:rPr>
        <w:t>重命名；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PDF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版，</w:t>
      </w:r>
      <w:r w:rsidR="00F65E74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以“学号”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重命名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。学位论文须按照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021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年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2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月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9</w:t>
      </w:r>
      <w:r w:rsidR="00D006A1" w:rsidRPr="00182816">
        <w:rPr>
          <w:rFonts w:ascii="Times New Roman" w:eastAsia="宋体" w:hAnsi="Times New Roman" w:cs="宋体"/>
          <w:color w:val="000000"/>
          <w:sz w:val="24"/>
          <w:szCs w:val="24"/>
        </w:rPr>
        <w:t>日毕业研究生大会</w:t>
      </w:r>
      <w:r w:rsidR="00F65E74">
        <w:rPr>
          <w:rFonts w:ascii="Times New Roman" w:eastAsia="宋体" w:hAnsi="Times New Roman" w:cs="宋体"/>
          <w:color w:val="000000"/>
          <w:sz w:val="24"/>
          <w:szCs w:val="24"/>
        </w:rPr>
        <w:t>讲解的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要求进行处理。</w:t>
      </w:r>
    </w:p>
    <w:p w:rsidR="00C532BD" w:rsidRPr="00182816" w:rsidRDefault="00C532BD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研究生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提交论文审批表</w:t>
      </w:r>
    </w:p>
    <w:p w:rsidR="00E17D99" w:rsidRPr="00182816" w:rsidRDefault="00C532BD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3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）公开发表论文复印件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及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PDF</w:t>
      </w:r>
      <w:r w:rsidR="00D006A1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版</w:t>
      </w:r>
    </w:p>
    <w:p w:rsidR="00D006A1" w:rsidRPr="00182816" w:rsidRDefault="00D006A1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如论文已见刊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须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上交复印件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，复印件包括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包括封面、封底、目录和正文，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并于封面空白处注明学号姓名，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导师签字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；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如论文未见刊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须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上交发票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复印件（或缴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lastRenderedPageBreak/>
        <w:t>纳版面费证明材料）、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录用通知复印件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、论文清样（没有清样的提交论文稿件），注明学号姓名，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导师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于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复印件空白处签字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；仅发表一篇论文且发表于承德医学院学报未见刊者需填写附件</w:t>
      </w:r>
      <w:r w:rsidR="009C44EB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。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PDF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版以“学号姓名公开发表”</w:t>
      </w:r>
      <w:r w:rsidR="00AC4D9E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（例</w:t>
      </w:r>
      <w:r w:rsidR="00AC4D9E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="00AC4D9E" w:rsidRPr="00182816">
        <w:rPr>
          <w:rFonts w:ascii="Times New Roman" w:eastAsia="宋体" w:hAnsi="Times New Roman" w:cs="宋体"/>
          <w:color w:val="000000"/>
          <w:sz w:val="24"/>
          <w:szCs w:val="24"/>
        </w:rPr>
        <w:t>0190923XXX</w:t>
      </w:r>
      <w:r w:rsidR="00AC4D9E" w:rsidRPr="00182816">
        <w:rPr>
          <w:rFonts w:ascii="Times New Roman" w:eastAsia="宋体" w:hAnsi="Times New Roman" w:cs="宋体"/>
          <w:color w:val="000000"/>
          <w:sz w:val="24"/>
          <w:szCs w:val="24"/>
        </w:rPr>
        <w:t>公开发表</w:t>
      </w:r>
      <w:r w:rsidR="00AC4D9E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）重命名。</w:t>
      </w:r>
    </w:p>
    <w:p w:rsidR="00AC4D9E" w:rsidRPr="00182816" w:rsidRDefault="00AC4D9E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4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论文工作情况表</w:t>
      </w:r>
    </w:p>
    <w:p w:rsidR="00AC4D9E" w:rsidRPr="00182816" w:rsidRDefault="00AC4D9E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5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）学术活动统计表</w:t>
      </w:r>
    </w:p>
    <w:p w:rsidR="00AC4D9E" w:rsidRPr="00182816" w:rsidRDefault="00AC4D9E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6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）中药专硕须提交专业实践报告，护理专硕须提交实践考核手册</w:t>
      </w:r>
    </w:p>
    <w:p w:rsidR="00AC4D9E" w:rsidRPr="00182816" w:rsidRDefault="00AC4D9E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7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）预答辩申请表、预答辩意见书、预答辩后论文修改认定书</w:t>
      </w:r>
    </w:p>
    <w:p w:rsidR="00D006A1" w:rsidRPr="00182816" w:rsidRDefault="008B2302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请各学院（系、医院）安排好预答辩及论文提交工作，</w:t>
      </w:r>
      <w:r w:rsidR="000709CC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并向研究生公布时间节点及注意事项；做好相关材料的收、审批及归档工作</w:t>
      </w:r>
      <w:bookmarkStart w:id="0" w:name="_GoBack"/>
      <w:bookmarkEnd w:id="0"/>
      <w:r w:rsidR="000709CC"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。</w:t>
      </w:r>
    </w:p>
    <w:p w:rsidR="000709CC" w:rsidRPr="00182816" w:rsidRDefault="000709CC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 xml:space="preserve"> 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</w:t>
      </w:r>
    </w:p>
    <w:p w:rsidR="000709CC" w:rsidRPr="00182816" w:rsidRDefault="000709CC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                   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承德医学院研究生学院</w:t>
      </w:r>
    </w:p>
    <w:p w:rsidR="000709CC" w:rsidRPr="00182816" w:rsidRDefault="000709CC" w:rsidP="00182816">
      <w:pPr>
        <w:autoSpaceDE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 xml:space="preserve"> 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                    2021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年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1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2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月</w:t>
      </w:r>
      <w:r w:rsidRPr="00182816">
        <w:rPr>
          <w:rFonts w:ascii="Times New Roman" w:eastAsia="宋体" w:hAnsi="Times New Roman" w:cs="宋体" w:hint="eastAsia"/>
          <w:color w:val="000000"/>
          <w:sz w:val="24"/>
          <w:szCs w:val="24"/>
        </w:rPr>
        <w:t>2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6</w:t>
      </w: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t>日</w:t>
      </w:r>
    </w:p>
    <w:p w:rsidR="00FF2843" w:rsidRPr="00182816" w:rsidRDefault="00FF2843" w:rsidP="00182816">
      <w:pPr>
        <w:widowControl/>
        <w:spacing w:line="360" w:lineRule="auto"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182816">
        <w:rPr>
          <w:rFonts w:ascii="Times New Roman" w:eastAsia="宋体" w:hAnsi="Times New Roman" w:cs="宋体"/>
          <w:color w:val="000000"/>
          <w:sz w:val="24"/>
          <w:szCs w:val="24"/>
        </w:rPr>
        <w:br w:type="page"/>
      </w:r>
    </w:p>
    <w:p w:rsidR="00FF2843" w:rsidRDefault="00FF2843" w:rsidP="00FF284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1</w:t>
      </w:r>
    </w:p>
    <w:p w:rsidR="00FF2843" w:rsidRPr="00D3304B" w:rsidRDefault="00FF2843" w:rsidP="00FF284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论文被</w:t>
      </w:r>
      <w:r w:rsidRPr="00D3304B">
        <w:rPr>
          <w:rFonts w:hint="eastAsia"/>
          <w:b/>
          <w:sz w:val="30"/>
          <w:szCs w:val="30"/>
        </w:rPr>
        <w:t>《承德医学院学报》</w:t>
      </w:r>
      <w:r>
        <w:rPr>
          <w:rFonts w:hint="eastAsia"/>
          <w:b/>
          <w:sz w:val="30"/>
          <w:szCs w:val="30"/>
        </w:rPr>
        <w:t>录用但</w:t>
      </w:r>
      <w:r w:rsidRPr="00D3304B">
        <w:rPr>
          <w:rFonts w:hint="eastAsia"/>
          <w:b/>
          <w:sz w:val="30"/>
          <w:szCs w:val="30"/>
        </w:rPr>
        <w:t>未见刊名单</w:t>
      </w:r>
    </w:p>
    <w:tbl>
      <w:tblPr>
        <w:tblStyle w:val="a6"/>
        <w:tblpPr w:leftFromText="180" w:rightFromText="180" w:vertAnchor="text" w:horzAnchor="margin" w:tblpXSpec="center" w:tblpY="499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992"/>
        <w:gridCol w:w="1843"/>
        <w:gridCol w:w="2551"/>
      </w:tblGrid>
      <w:tr w:rsidR="00FF2843" w:rsidTr="002F7E7C">
        <w:trPr>
          <w:trHeight w:val="397"/>
        </w:trPr>
        <w:tc>
          <w:tcPr>
            <w:tcW w:w="817" w:type="dxa"/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 w:rsidRPr="008F343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 w:rsidRPr="008F34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 w:rsidRPr="008F343F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论著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综述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 w:rsidRPr="008F343F">
              <w:rPr>
                <w:rFonts w:hint="eastAsia"/>
                <w:sz w:val="24"/>
                <w:szCs w:val="24"/>
              </w:rPr>
              <w:t>年、期</w:t>
            </w:r>
          </w:p>
        </w:tc>
        <w:tc>
          <w:tcPr>
            <w:tcW w:w="2551" w:type="dxa"/>
            <w:vAlign w:val="center"/>
          </w:tcPr>
          <w:p w:rsidR="00FF2843" w:rsidRPr="008F343F" w:rsidRDefault="00FF2843" w:rsidP="002F7E7C">
            <w:pPr>
              <w:jc w:val="center"/>
              <w:rPr>
                <w:sz w:val="24"/>
                <w:szCs w:val="24"/>
              </w:rPr>
            </w:pPr>
            <w:r w:rsidRPr="008F343F">
              <w:rPr>
                <w:rFonts w:hint="eastAsia"/>
                <w:sz w:val="24"/>
                <w:szCs w:val="24"/>
              </w:rPr>
              <w:t>发表论文题目</w:t>
            </w:r>
          </w:p>
        </w:tc>
      </w:tr>
      <w:tr w:rsidR="00FF2843" w:rsidTr="002F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</w:tr>
      <w:tr w:rsidR="00FF2843" w:rsidTr="002F7E7C">
        <w:trPr>
          <w:trHeight w:val="397"/>
        </w:trPr>
        <w:tc>
          <w:tcPr>
            <w:tcW w:w="817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2843" w:rsidRPr="008F343F" w:rsidRDefault="00FF2843" w:rsidP="002F7E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843" w:rsidTr="002F7E7C">
        <w:trPr>
          <w:trHeight w:val="397"/>
        </w:trPr>
        <w:tc>
          <w:tcPr>
            <w:tcW w:w="817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</w:tr>
      <w:tr w:rsidR="00FF2843" w:rsidTr="002F7E7C">
        <w:trPr>
          <w:trHeight w:val="397"/>
        </w:trPr>
        <w:tc>
          <w:tcPr>
            <w:tcW w:w="817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</w:tr>
      <w:tr w:rsidR="00FF2843" w:rsidTr="002F7E7C">
        <w:trPr>
          <w:trHeight w:val="397"/>
        </w:trPr>
        <w:tc>
          <w:tcPr>
            <w:tcW w:w="817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2843" w:rsidRPr="008F343F" w:rsidRDefault="00FF2843" w:rsidP="002F7E7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F2843" w:rsidTr="002F7E7C">
        <w:trPr>
          <w:trHeight w:val="397"/>
        </w:trPr>
        <w:tc>
          <w:tcPr>
            <w:tcW w:w="817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2843" w:rsidRPr="008F343F" w:rsidRDefault="00FF2843" w:rsidP="002F7E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2843" w:rsidRPr="008F343F" w:rsidRDefault="00FF2843" w:rsidP="002F7E7C">
            <w:pPr>
              <w:rPr>
                <w:sz w:val="24"/>
                <w:szCs w:val="24"/>
              </w:rPr>
            </w:pPr>
          </w:p>
        </w:tc>
      </w:tr>
    </w:tbl>
    <w:p w:rsidR="00FF2843" w:rsidRPr="00B34976" w:rsidRDefault="00FF2843" w:rsidP="00FF2843">
      <w:pPr>
        <w:jc w:val="center"/>
        <w:rPr>
          <w:b/>
        </w:rPr>
      </w:pPr>
      <w:r w:rsidRPr="00B34976">
        <w:rPr>
          <w:rFonts w:hint="eastAsia"/>
          <w:b/>
        </w:rPr>
        <w:t>（仅发表一篇论文，且发表于学报，未见刊者需要填写本表）</w:t>
      </w:r>
    </w:p>
    <w:p w:rsidR="00182816" w:rsidRPr="00FF2843" w:rsidRDefault="00182816" w:rsidP="00D803E2">
      <w:pPr>
        <w:widowControl/>
        <w:jc w:val="left"/>
        <w:rPr>
          <w:rFonts w:ascii="Times New Roman" w:eastAsia="宋体" w:hAnsi="Times New Roman" w:cs="宋体"/>
          <w:color w:val="000000"/>
          <w:sz w:val="24"/>
          <w:szCs w:val="24"/>
        </w:rPr>
      </w:pPr>
    </w:p>
    <w:sectPr w:rsidR="00182816" w:rsidRPr="00FF2843" w:rsidSect="0009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B6" w:rsidRDefault="00D51BB6" w:rsidP="00587778">
      <w:r>
        <w:separator/>
      </w:r>
    </w:p>
  </w:endnote>
  <w:endnote w:type="continuationSeparator" w:id="0">
    <w:p w:rsidR="00D51BB6" w:rsidRDefault="00D51BB6" w:rsidP="005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B6" w:rsidRDefault="00D51BB6" w:rsidP="00587778">
      <w:r>
        <w:separator/>
      </w:r>
    </w:p>
  </w:footnote>
  <w:footnote w:type="continuationSeparator" w:id="0">
    <w:p w:rsidR="00D51BB6" w:rsidRDefault="00D51BB6" w:rsidP="0058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778"/>
    <w:rsid w:val="0002771D"/>
    <w:rsid w:val="00037A1A"/>
    <w:rsid w:val="000709CC"/>
    <w:rsid w:val="0009563A"/>
    <w:rsid w:val="000A19BC"/>
    <w:rsid w:val="000F274F"/>
    <w:rsid w:val="00182816"/>
    <w:rsid w:val="00252181"/>
    <w:rsid w:val="003237E0"/>
    <w:rsid w:val="00323EB3"/>
    <w:rsid w:val="00341F9B"/>
    <w:rsid w:val="00452204"/>
    <w:rsid w:val="004963C1"/>
    <w:rsid w:val="004A46C7"/>
    <w:rsid w:val="004A54A9"/>
    <w:rsid w:val="004D1B23"/>
    <w:rsid w:val="005265B1"/>
    <w:rsid w:val="00587778"/>
    <w:rsid w:val="005A048B"/>
    <w:rsid w:val="0061141F"/>
    <w:rsid w:val="00626C19"/>
    <w:rsid w:val="0063162A"/>
    <w:rsid w:val="00671670"/>
    <w:rsid w:val="006A381B"/>
    <w:rsid w:val="006A6330"/>
    <w:rsid w:val="007128B8"/>
    <w:rsid w:val="007642D7"/>
    <w:rsid w:val="007C51D1"/>
    <w:rsid w:val="00844B2E"/>
    <w:rsid w:val="00867C51"/>
    <w:rsid w:val="00885DF3"/>
    <w:rsid w:val="008B2182"/>
    <w:rsid w:val="008B2302"/>
    <w:rsid w:val="008D0ABC"/>
    <w:rsid w:val="0093192C"/>
    <w:rsid w:val="009C44EB"/>
    <w:rsid w:val="00AC4D9E"/>
    <w:rsid w:val="00B11F36"/>
    <w:rsid w:val="00BB728F"/>
    <w:rsid w:val="00BD32A7"/>
    <w:rsid w:val="00BF6835"/>
    <w:rsid w:val="00C11A78"/>
    <w:rsid w:val="00C11C1B"/>
    <w:rsid w:val="00C20B3B"/>
    <w:rsid w:val="00C50642"/>
    <w:rsid w:val="00C532BD"/>
    <w:rsid w:val="00C7003E"/>
    <w:rsid w:val="00C73742"/>
    <w:rsid w:val="00C91767"/>
    <w:rsid w:val="00C97699"/>
    <w:rsid w:val="00D006A1"/>
    <w:rsid w:val="00D51BB6"/>
    <w:rsid w:val="00D803E2"/>
    <w:rsid w:val="00E17D99"/>
    <w:rsid w:val="00E37B7F"/>
    <w:rsid w:val="00E86EBD"/>
    <w:rsid w:val="00EF14D4"/>
    <w:rsid w:val="00F30B66"/>
    <w:rsid w:val="00F34E7E"/>
    <w:rsid w:val="00F53BBE"/>
    <w:rsid w:val="00F65E74"/>
    <w:rsid w:val="00FA41F1"/>
    <w:rsid w:val="00FA64D8"/>
    <w:rsid w:val="00FD4A56"/>
    <w:rsid w:val="00FE1B4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4926B-B16A-4DF8-8EDB-BAF7F07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877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7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777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58777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87778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FF28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96</cp:revision>
  <cp:lastPrinted>2020-05-13T02:33:00Z</cp:lastPrinted>
  <dcterms:created xsi:type="dcterms:W3CDTF">2020-05-12T23:31:00Z</dcterms:created>
  <dcterms:modified xsi:type="dcterms:W3CDTF">2021-12-26T04:53:00Z</dcterms:modified>
</cp:coreProperties>
</file>